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B730" w14:textId="41F7E69C" w:rsidR="00695B8A" w:rsidRPr="00641165" w:rsidRDefault="00695B8A" w:rsidP="008F51F5">
      <w:pPr>
        <w:pStyle w:val="Heading1"/>
      </w:pPr>
      <w:bookmarkStart w:id="0" w:name="_GoBack"/>
      <w:bookmarkEnd w:id="0"/>
      <w:r w:rsidRPr="00641165">
        <w:t>REGLUGERÐ</w:t>
      </w:r>
    </w:p>
    <w:p w14:paraId="383D88C0" w14:textId="1793B6A4" w:rsidR="00FE1C05" w:rsidRPr="00FE1C05" w:rsidRDefault="00234940" w:rsidP="005E696D">
      <w:pPr>
        <w:pStyle w:val="Heading2"/>
      </w:pPr>
      <w:r w:rsidRPr="006079CD">
        <w:t xml:space="preserve">um </w:t>
      </w:r>
      <w:r w:rsidR="0082391D" w:rsidRPr="006079CD">
        <w:t xml:space="preserve">breytingu á reglugerð </w:t>
      </w:r>
      <w:r w:rsidR="006079CD" w:rsidRPr="006079CD">
        <w:t xml:space="preserve">nr. 180/2014 </w:t>
      </w:r>
      <w:r w:rsidR="005E696D" w:rsidRPr="006079CD">
        <w:t xml:space="preserve">um </w:t>
      </w:r>
      <w:r w:rsidR="006079CD">
        <w:t>áhöfn í almenningsflugi</w:t>
      </w:r>
    </w:p>
    <w:p w14:paraId="2BB3FBAD" w14:textId="77777777" w:rsidR="009F6DAC" w:rsidRDefault="009F6DAC" w:rsidP="00627912">
      <w:pPr>
        <w:ind w:firstLine="426"/>
        <w:rPr>
          <w:lang w:eastAsia="en-GB"/>
        </w:rPr>
      </w:pPr>
    </w:p>
    <w:p w14:paraId="32CAF217" w14:textId="77777777" w:rsidR="00695B8A" w:rsidRDefault="00695B8A" w:rsidP="00006960">
      <w:pPr>
        <w:pStyle w:val="Greinarnmer"/>
      </w:pPr>
    </w:p>
    <w:p w14:paraId="7B68A271" w14:textId="77777777" w:rsidR="00505823" w:rsidRPr="00505823" w:rsidRDefault="00006960" w:rsidP="00505823">
      <w:pPr>
        <w:pStyle w:val="Heading4"/>
      </w:pPr>
      <w:r>
        <w:t xml:space="preserve"> </w:t>
      </w:r>
      <w:r w:rsidRPr="00505823">
        <w:t>Eft</w:t>
      </w:r>
      <w:r w:rsidR="00C65D0E" w:rsidRPr="00505823">
        <w:t>irfarandi málsgrein bætist við 11</w:t>
      </w:r>
      <w:r w:rsidRPr="00505823">
        <w:t xml:space="preserve">. gr. reglugerðarinnar: </w:t>
      </w:r>
    </w:p>
    <w:p w14:paraId="2EB638D2" w14:textId="782CC85A" w:rsidR="00D2213B" w:rsidRPr="00E70B1A" w:rsidRDefault="00006960" w:rsidP="00505823">
      <w:pPr>
        <w:pStyle w:val="Heading4"/>
      </w:pPr>
      <w:r>
        <w:t xml:space="preserve"> </w:t>
      </w:r>
    </w:p>
    <w:p w14:paraId="1FAE8950" w14:textId="60432510" w:rsidR="00F8555F" w:rsidRPr="00CE72A8" w:rsidRDefault="00ED35A9" w:rsidP="00872269">
      <w:r>
        <w:t>d</w:t>
      </w:r>
      <w:r w:rsidR="00006960">
        <w:t>. R</w:t>
      </w:r>
      <w:r w:rsidR="00672971">
        <w:t>eglugerð fram</w:t>
      </w:r>
      <w:r>
        <w:t>kvæmdastjórnarinnar (ESB) nr. 245/</w:t>
      </w:r>
      <w:r w:rsidR="0060715A">
        <w:t xml:space="preserve">2014 frá 13. mars 2014 sem breytir </w:t>
      </w:r>
      <w:r w:rsidR="00C65D0E">
        <w:t>reglugerð (ESB) nr. 1178/2011 um tæknilegar kröfur og stjórnsýslumeðferðir</w:t>
      </w:r>
      <w:r w:rsidR="00672971">
        <w:t xml:space="preserve"> </w:t>
      </w:r>
      <w:r w:rsidR="00C65D0E">
        <w:t xml:space="preserve">er varða áhöfn </w:t>
      </w:r>
      <w:r w:rsidR="00672971">
        <w:t xml:space="preserve">í </w:t>
      </w:r>
      <w:r w:rsidR="00C65D0E">
        <w:t>almenningsflugi</w:t>
      </w:r>
      <w:r w:rsidR="0060715A">
        <w:t>,</w:t>
      </w:r>
      <w:r w:rsidR="00006960">
        <w:t xml:space="preserve"> samkvæmt ákvörðun sameiginlegu EES-nefndarinnar um breytingu á XIII. vi</w:t>
      </w:r>
      <w:r w:rsidR="0060715A">
        <w:t>ðauka við EES-samninginn nr. 234/2014 frá 24. október</w:t>
      </w:r>
      <w:r w:rsidR="00006960">
        <w:t xml:space="preserve"> 2014. Reglugerðin er óbirt í EES-viðbæti við Stjórnartíðindi Evrópusambandsins. </w:t>
      </w:r>
      <w:r w:rsidR="00672971">
        <w:t xml:space="preserve"> </w:t>
      </w:r>
      <w:r w:rsidR="00F8555F" w:rsidRPr="00F8555F">
        <w:t xml:space="preserve"> </w:t>
      </w:r>
    </w:p>
    <w:p w14:paraId="05D67E4F" w14:textId="77777777" w:rsidR="00872269" w:rsidRDefault="00872269" w:rsidP="00505823">
      <w:pPr>
        <w:pStyle w:val="Heading4"/>
      </w:pPr>
    </w:p>
    <w:p w14:paraId="10B851AD" w14:textId="77777777" w:rsidR="00334DBE" w:rsidRPr="00C33159" w:rsidRDefault="00334DBE" w:rsidP="00C33159">
      <w:pPr>
        <w:ind w:firstLine="0"/>
        <w:rPr>
          <w:lang w:eastAsia="en-GB"/>
        </w:rPr>
      </w:pPr>
    </w:p>
    <w:p w14:paraId="0A221D70" w14:textId="77777777" w:rsidR="004F0F9F" w:rsidRPr="00505823" w:rsidRDefault="00C20A48" w:rsidP="00505823">
      <w:pPr>
        <w:pStyle w:val="Heading4"/>
      </w:pPr>
      <w:r w:rsidRPr="00505823">
        <w:t>2</w:t>
      </w:r>
      <w:r w:rsidR="00872269" w:rsidRPr="00505823">
        <w:t xml:space="preserve">. gr. </w:t>
      </w:r>
    </w:p>
    <w:p w14:paraId="4B966A04" w14:textId="77777777" w:rsidR="002120F9" w:rsidRDefault="002120F9" w:rsidP="00627912">
      <w:pPr>
        <w:keepNext/>
        <w:ind w:firstLine="426"/>
      </w:pPr>
    </w:p>
    <w:p w14:paraId="08D1241D" w14:textId="33FD1050" w:rsidR="005E696D" w:rsidRPr="00505823" w:rsidRDefault="005E696D" w:rsidP="005E696D">
      <w:pPr>
        <w:keepNext/>
        <w:ind w:firstLine="426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05823">
        <w:rPr>
          <w:b/>
        </w:rPr>
        <w:t>Gildistaka</w:t>
      </w:r>
    </w:p>
    <w:p w14:paraId="5A632900" w14:textId="19C367D6" w:rsidR="005E696D" w:rsidRDefault="005E696D" w:rsidP="005E696D">
      <w:pPr>
        <w:keepNext/>
        <w:ind w:firstLine="426"/>
      </w:pPr>
      <w:r>
        <w:t>Reglugerð þessi er se</w:t>
      </w:r>
      <w:r w:rsidR="00C65D0E">
        <w:t xml:space="preserve">tt samkvæmt heimild í </w:t>
      </w:r>
      <w:r w:rsidR="00187AC7">
        <w:t xml:space="preserve">28. gr. b, 28. gr. c, </w:t>
      </w:r>
      <w:r w:rsidR="00C65D0E">
        <w:t>31</w:t>
      </w:r>
      <w:r>
        <w:t>.</w:t>
      </w:r>
      <w:r w:rsidR="00C65D0E">
        <w:t xml:space="preserve"> </w:t>
      </w:r>
      <w:r w:rsidR="00C65D0E" w:rsidRPr="00EB6B24">
        <w:t>og 73.</w:t>
      </w:r>
      <w:r w:rsidRPr="00EB6B24">
        <w:t xml:space="preserve"> </w:t>
      </w:r>
      <w:r w:rsidR="00187AC7" w:rsidRPr="00EB6B24">
        <w:t>g</w:t>
      </w:r>
      <w:r w:rsidRPr="00EB6B24">
        <w:t>r</w:t>
      </w:r>
      <w:r>
        <w:t xml:space="preserve">, sbr. 145. gr. laga um loftferðir nr. 60/1998, með síðari breytingum og öðlast þegar gildi. </w:t>
      </w:r>
    </w:p>
    <w:p w14:paraId="1E89891C" w14:textId="2A44A033" w:rsidR="005E696D" w:rsidRDefault="005E696D" w:rsidP="005E696D">
      <w:pPr>
        <w:keepNext/>
        <w:ind w:firstLine="426"/>
      </w:pPr>
      <w:r>
        <w:t xml:space="preserve"> </w:t>
      </w:r>
    </w:p>
    <w:p w14:paraId="09D92904" w14:textId="77777777" w:rsidR="005E696D" w:rsidRDefault="005E696D" w:rsidP="00627912">
      <w:pPr>
        <w:keepNext/>
        <w:ind w:firstLine="426"/>
      </w:pPr>
    </w:p>
    <w:p w14:paraId="69470E73" w14:textId="0A20ED9A" w:rsidR="0034274A" w:rsidRPr="007D4745" w:rsidRDefault="0034274A" w:rsidP="007D4745">
      <w:pPr>
        <w:rPr>
          <w:lang w:eastAsia="en-GB"/>
        </w:rPr>
      </w:pPr>
    </w:p>
    <w:sectPr w:rsidR="0034274A" w:rsidRPr="007D4745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04376" w14:textId="77777777" w:rsidR="0098059E" w:rsidRDefault="0098059E" w:rsidP="000130AF">
      <w:r>
        <w:separator/>
      </w:r>
    </w:p>
  </w:endnote>
  <w:endnote w:type="continuationSeparator" w:id="0">
    <w:p w14:paraId="7DDF452E" w14:textId="77777777" w:rsidR="0098059E" w:rsidRDefault="0098059E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4DE1" w14:textId="77777777" w:rsidR="0098059E" w:rsidRDefault="0098059E" w:rsidP="000130AF">
      <w:r>
        <w:separator/>
      </w:r>
    </w:p>
  </w:footnote>
  <w:footnote w:type="continuationSeparator" w:id="0">
    <w:p w14:paraId="2FE2E85E" w14:textId="77777777" w:rsidR="0098059E" w:rsidRDefault="0098059E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54D26" w14:textId="77777777" w:rsidR="00344D57" w:rsidRDefault="00FE12BE">
    <w:pPr>
      <w:pStyle w:val="Header"/>
    </w:pPr>
    <w:r>
      <w:pict w14:anchorId="4B6DF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2FD7" w14:textId="77777777" w:rsidR="00CB1CC1" w:rsidRDefault="00FE12BE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55E5C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3188FA16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6EEEF38F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60029F6C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FAAD06B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CC74" w14:textId="77777777" w:rsidR="00344D57" w:rsidRDefault="00FE12BE">
    <w:pPr>
      <w:pStyle w:val="Header"/>
    </w:pPr>
    <w:r>
      <w:pict w14:anchorId="6C405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F7"/>
    <w:rsid w:val="00006960"/>
    <w:rsid w:val="000130AF"/>
    <w:rsid w:val="00017524"/>
    <w:rsid w:val="00030E1D"/>
    <w:rsid w:val="00041989"/>
    <w:rsid w:val="00054EA9"/>
    <w:rsid w:val="00060FD5"/>
    <w:rsid w:val="00067DA3"/>
    <w:rsid w:val="0007219F"/>
    <w:rsid w:val="00086235"/>
    <w:rsid w:val="00086261"/>
    <w:rsid w:val="000923DA"/>
    <w:rsid w:val="000B78A7"/>
    <w:rsid w:val="000C0977"/>
    <w:rsid w:val="000C1A4E"/>
    <w:rsid w:val="000D6A31"/>
    <w:rsid w:val="000F523E"/>
    <w:rsid w:val="000F64C8"/>
    <w:rsid w:val="001070B0"/>
    <w:rsid w:val="00110CD7"/>
    <w:rsid w:val="00112CAF"/>
    <w:rsid w:val="0012175E"/>
    <w:rsid w:val="0012540A"/>
    <w:rsid w:val="00153794"/>
    <w:rsid w:val="00172F65"/>
    <w:rsid w:val="00174543"/>
    <w:rsid w:val="00186E48"/>
    <w:rsid w:val="00187AC7"/>
    <w:rsid w:val="00193B7D"/>
    <w:rsid w:val="00196C3A"/>
    <w:rsid w:val="001A27E6"/>
    <w:rsid w:val="001A577D"/>
    <w:rsid w:val="001B5914"/>
    <w:rsid w:val="001D3F55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66CFE"/>
    <w:rsid w:val="00277810"/>
    <w:rsid w:val="00277AD3"/>
    <w:rsid w:val="0028440C"/>
    <w:rsid w:val="002850D0"/>
    <w:rsid w:val="00285874"/>
    <w:rsid w:val="002926D1"/>
    <w:rsid w:val="002A77D0"/>
    <w:rsid w:val="002C68E1"/>
    <w:rsid w:val="002C691C"/>
    <w:rsid w:val="002D747D"/>
    <w:rsid w:val="002D7D3C"/>
    <w:rsid w:val="002F32BF"/>
    <w:rsid w:val="00301442"/>
    <w:rsid w:val="0030380E"/>
    <w:rsid w:val="0030556D"/>
    <w:rsid w:val="0031021D"/>
    <w:rsid w:val="00310259"/>
    <w:rsid w:val="00321167"/>
    <w:rsid w:val="00334DBE"/>
    <w:rsid w:val="00335C56"/>
    <w:rsid w:val="0033749F"/>
    <w:rsid w:val="00341A11"/>
    <w:rsid w:val="0034274A"/>
    <w:rsid w:val="00344D57"/>
    <w:rsid w:val="00364738"/>
    <w:rsid w:val="00373A61"/>
    <w:rsid w:val="00373B96"/>
    <w:rsid w:val="00380654"/>
    <w:rsid w:val="00391FD9"/>
    <w:rsid w:val="003957A5"/>
    <w:rsid w:val="003B1A42"/>
    <w:rsid w:val="003D7136"/>
    <w:rsid w:val="00400959"/>
    <w:rsid w:val="004128D7"/>
    <w:rsid w:val="0041679C"/>
    <w:rsid w:val="00436D31"/>
    <w:rsid w:val="00436ECD"/>
    <w:rsid w:val="00446F28"/>
    <w:rsid w:val="00467359"/>
    <w:rsid w:val="0049455F"/>
    <w:rsid w:val="004A4455"/>
    <w:rsid w:val="004B299C"/>
    <w:rsid w:val="004E4DEB"/>
    <w:rsid w:val="004E78BD"/>
    <w:rsid w:val="004F0F9F"/>
    <w:rsid w:val="005008EF"/>
    <w:rsid w:val="00505823"/>
    <w:rsid w:val="0051133D"/>
    <w:rsid w:val="0051572A"/>
    <w:rsid w:val="00545311"/>
    <w:rsid w:val="00550077"/>
    <w:rsid w:val="00553D4A"/>
    <w:rsid w:val="00567724"/>
    <w:rsid w:val="00572DDA"/>
    <w:rsid w:val="00585D68"/>
    <w:rsid w:val="0059198B"/>
    <w:rsid w:val="00591E6B"/>
    <w:rsid w:val="00594B30"/>
    <w:rsid w:val="005A01F6"/>
    <w:rsid w:val="005A4E70"/>
    <w:rsid w:val="005D1E3C"/>
    <w:rsid w:val="005D71B7"/>
    <w:rsid w:val="005E696D"/>
    <w:rsid w:val="005F412B"/>
    <w:rsid w:val="0060715A"/>
    <w:rsid w:val="006079CD"/>
    <w:rsid w:val="00612C4E"/>
    <w:rsid w:val="00617EF1"/>
    <w:rsid w:val="00627912"/>
    <w:rsid w:val="00642983"/>
    <w:rsid w:val="00644F44"/>
    <w:rsid w:val="00672971"/>
    <w:rsid w:val="0067381E"/>
    <w:rsid w:val="00681714"/>
    <w:rsid w:val="00692794"/>
    <w:rsid w:val="00693690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36A5C"/>
    <w:rsid w:val="007434B8"/>
    <w:rsid w:val="00751CEE"/>
    <w:rsid w:val="00752A94"/>
    <w:rsid w:val="00763C3F"/>
    <w:rsid w:val="007709E5"/>
    <w:rsid w:val="00790848"/>
    <w:rsid w:val="0079105C"/>
    <w:rsid w:val="007A410B"/>
    <w:rsid w:val="007B28C4"/>
    <w:rsid w:val="007B4504"/>
    <w:rsid w:val="007D1ABF"/>
    <w:rsid w:val="007D4745"/>
    <w:rsid w:val="007E2EA7"/>
    <w:rsid w:val="007F51BD"/>
    <w:rsid w:val="00802512"/>
    <w:rsid w:val="0082391D"/>
    <w:rsid w:val="00840702"/>
    <w:rsid w:val="008642B6"/>
    <w:rsid w:val="00872269"/>
    <w:rsid w:val="008877FA"/>
    <w:rsid w:val="00892F3A"/>
    <w:rsid w:val="008A5BAC"/>
    <w:rsid w:val="008B0A90"/>
    <w:rsid w:val="008B0D3B"/>
    <w:rsid w:val="008C06F7"/>
    <w:rsid w:val="008C6E99"/>
    <w:rsid w:val="008D17B1"/>
    <w:rsid w:val="008D51B4"/>
    <w:rsid w:val="008D63B3"/>
    <w:rsid w:val="008E2D8C"/>
    <w:rsid w:val="008E64B7"/>
    <w:rsid w:val="008F0699"/>
    <w:rsid w:val="008F51F5"/>
    <w:rsid w:val="00927942"/>
    <w:rsid w:val="00932EAA"/>
    <w:rsid w:val="00961D66"/>
    <w:rsid w:val="00965049"/>
    <w:rsid w:val="009705B1"/>
    <w:rsid w:val="00972555"/>
    <w:rsid w:val="009778D4"/>
    <w:rsid w:val="0098059E"/>
    <w:rsid w:val="00990CBD"/>
    <w:rsid w:val="0099371F"/>
    <w:rsid w:val="009A062F"/>
    <w:rsid w:val="009A4A23"/>
    <w:rsid w:val="009A5458"/>
    <w:rsid w:val="009B4AF1"/>
    <w:rsid w:val="009B7F10"/>
    <w:rsid w:val="009C075D"/>
    <w:rsid w:val="009E3CCE"/>
    <w:rsid w:val="009F3199"/>
    <w:rsid w:val="009F6DAC"/>
    <w:rsid w:val="00A050A8"/>
    <w:rsid w:val="00A1611C"/>
    <w:rsid w:val="00A211D0"/>
    <w:rsid w:val="00A312AD"/>
    <w:rsid w:val="00A34961"/>
    <w:rsid w:val="00A668E2"/>
    <w:rsid w:val="00A67DFE"/>
    <w:rsid w:val="00A70266"/>
    <w:rsid w:val="00A8265D"/>
    <w:rsid w:val="00A9092D"/>
    <w:rsid w:val="00A90C8D"/>
    <w:rsid w:val="00A91DAD"/>
    <w:rsid w:val="00AA073E"/>
    <w:rsid w:val="00AA281B"/>
    <w:rsid w:val="00AB2AAF"/>
    <w:rsid w:val="00AE2E30"/>
    <w:rsid w:val="00B0276D"/>
    <w:rsid w:val="00B15D96"/>
    <w:rsid w:val="00B17CA1"/>
    <w:rsid w:val="00B263D6"/>
    <w:rsid w:val="00B40205"/>
    <w:rsid w:val="00B41879"/>
    <w:rsid w:val="00B5121C"/>
    <w:rsid w:val="00B64FC6"/>
    <w:rsid w:val="00B7500E"/>
    <w:rsid w:val="00B80364"/>
    <w:rsid w:val="00B86F75"/>
    <w:rsid w:val="00B9073B"/>
    <w:rsid w:val="00B97FDB"/>
    <w:rsid w:val="00BA17DC"/>
    <w:rsid w:val="00BA50E9"/>
    <w:rsid w:val="00BB5A26"/>
    <w:rsid w:val="00BC7677"/>
    <w:rsid w:val="00BE52D7"/>
    <w:rsid w:val="00BE7004"/>
    <w:rsid w:val="00BF1532"/>
    <w:rsid w:val="00BF1EFC"/>
    <w:rsid w:val="00BF7EF9"/>
    <w:rsid w:val="00C01933"/>
    <w:rsid w:val="00C1568A"/>
    <w:rsid w:val="00C20A48"/>
    <w:rsid w:val="00C31AF6"/>
    <w:rsid w:val="00C320C9"/>
    <w:rsid w:val="00C33159"/>
    <w:rsid w:val="00C50477"/>
    <w:rsid w:val="00C57B34"/>
    <w:rsid w:val="00C60B68"/>
    <w:rsid w:val="00C60F01"/>
    <w:rsid w:val="00C611D0"/>
    <w:rsid w:val="00C65D0E"/>
    <w:rsid w:val="00C729C7"/>
    <w:rsid w:val="00C744A2"/>
    <w:rsid w:val="00C9019D"/>
    <w:rsid w:val="00CA01E2"/>
    <w:rsid w:val="00CB1CC1"/>
    <w:rsid w:val="00CB4A9D"/>
    <w:rsid w:val="00CD0A8F"/>
    <w:rsid w:val="00CD295D"/>
    <w:rsid w:val="00CE2B4D"/>
    <w:rsid w:val="00CE3EB3"/>
    <w:rsid w:val="00CE72A8"/>
    <w:rsid w:val="00CF0BF9"/>
    <w:rsid w:val="00CF7B5B"/>
    <w:rsid w:val="00D0654A"/>
    <w:rsid w:val="00D07F88"/>
    <w:rsid w:val="00D14DE3"/>
    <w:rsid w:val="00D20E53"/>
    <w:rsid w:val="00D2213B"/>
    <w:rsid w:val="00D24E62"/>
    <w:rsid w:val="00D34FF2"/>
    <w:rsid w:val="00D61388"/>
    <w:rsid w:val="00D714EA"/>
    <w:rsid w:val="00D76A0D"/>
    <w:rsid w:val="00DA0481"/>
    <w:rsid w:val="00DA4638"/>
    <w:rsid w:val="00DB481F"/>
    <w:rsid w:val="00DB5A0D"/>
    <w:rsid w:val="00DC16F3"/>
    <w:rsid w:val="00DC5127"/>
    <w:rsid w:val="00DD05EB"/>
    <w:rsid w:val="00DE0BD7"/>
    <w:rsid w:val="00DF28B2"/>
    <w:rsid w:val="00DF5FF4"/>
    <w:rsid w:val="00E04E0A"/>
    <w:rsid w:val="00E07375"/>
    <w:rsid w:val="00E177BE"/>
    <w:rsid w:val="00E44461"/>
    <w:rsid w:val="00E566D6"/>
    <w:rsid w:val="00E70B1A"/>
    <w:rsid w:val="00E84736"/>
    <w:rsid w:val="00E85185"/>
    <w:rsid w:val="00E9505C"/>
    <w:rsid w:val="00EA1528"/>
    <w:rsid w:val="00EB2EAA"/>
    <w:rsid w:val="00EB306B"/>
    <w:rsid w:val="00EB6B24"/>
    <w:rsid w:val="00EC46A9"/>
    <w:rsid w:val="00EC697E"/>
    <w:rsid w:val="00EC7F0D"/>
    <w:rsid w:val="00ED35A9"/>
    <w:rsid w:val="00ED4EFA"/>
    <w:rsid w:val="00ED5202"/>
    <w:rsid w:val="00EE7900"/>
    <w:rsid w:val="00F061F4"/>
    <w:rsid w:val="00F066A3"/>
    <w:rsid w:val="00F152D2"/>
    <w:rsid w:val="00F6670A"/>
    <w:rsid w:val="00F70113"/>
    <w:rsid w:val="00F73E93"/>
    <w:rsid w:val="00F8555F"/>
    <w:rsid w:val="00F91734"/>
    <w:rsid w:val="00F94843"/>
    <w:rsid w:val="00FA3496"/>
    <w:rsid w:val="00FA7140"/>
    <w:rsid w:val="00FB5166"/>
    <w:rsid w:val="00FB5B39"/>
    <w:rsid w:val="00FC2947"/>
    <w:rsid w:val="00FD7623"/>
    <w:rsid w:val="00FE12BE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98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006960"/>
    <w:pPr>
      <w:keepNext/>
      <w:tabs>
        <w:tab w:val="right" w:pos="7796"/>
      </w:tabs>
      <w:ind w:firstLine="0"/>
      <w:jc w:val="center"/>
      <w:outlineLvl w:val="2"/>
    </w:pPr>
    <w:rPr>
      <w:b/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505823"/>
    <w:pPr>
      <w:keepNext/>
      <w:tabs>
        <w:tab w:val="right" w:pos="7796"/>
      </w:tabs>
      <w:ind w:firstLine="0"/>
      <w:jc w:val="center"/>
      <w:outlineLvl w:val="3"/>
    </w:pPr>
    <w:rPr>
      <w:b/>
      <w:bCs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006960"/>
    <w:rPr>
      <w:rFonts w:ascii="Times" w:hAnsi="Times"/>
      <w:b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505823"/>
    <w:rPr>
      <w:rFonts w:ascii="Times" w:hAnsi="Times"/>
      <w:b/>
      <w:bCs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b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006960"/>
    <w:pPr>
      <w:keepNext/>
      <w:tabs>
        <w:tab w:val="right" w:pos="7796"/>
      </w:tabs>
      <w:ind w:firstLine="0"/>
      <w:jc w:val="center"/>
      <w:outlineLvl w:val="2"/>
    </w:pPr>
    <w:rPr>
      <w:b/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505823"/>
    <w:pPr>
      <w:keepNext/>
      <w:tabs>
        <w:tab w:val="right" w:pos="7796"/>
      </w:tabs>
      <w:ind w:firstLine="0"/>
      <w:jc w:val="center"/>
      <w:outlineLvl w:val="3"/>
    </w:pPr>
    <w:rPr>
      <w:b/>
      <w:bCs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006960"/>
    <w:rPr>
      <w:rFonts w:ascii="Times" w:hAnsi="Times"/>
      <w:b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505823"/>
    <w:rPr>
      <w:rFonts w:ascii="Times" w:hAnsi="Times"/>
      <w:b/>
      <w:bCs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b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784A-DEB5-45DF-AAB6-6DD73D78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2014-12-16T17:28:00Z</dcterms:created>
  <dcterms:modified xsi:type="dcterms:W3CDTF">2014-12-16T17:28:00Z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REGLUGERÐuminnleiðinguá 245_2014.docx</vt:lpwstr>
  </property>
  <property fmtid="{D5CDD505-2E9C-101B-9397-08002B2CF9AE}" pid="3" name="One_Number">
    <vt:lpwstr>1410674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Sigrún Henríetta Kristjánsdóttir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0.11</vt:lpwstr>
  </property>
</Properties>
</file>